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408"/>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
        <w:gridCol w:w="1740"/>
        <w:gridCol w:w="379"/>
        <w:gridCol w:w="2779"/>
        <w:gridCol w:w="30"/>
        <w:gridCol w:w="1778"/>
        <w:gridCol w:w="2602"/>
        <w:gridCol w:w="10"/>
      </w:tblGrid>
      <w:tr w:rsidR="00241A43" w:rsidTr="00C0502F">
        <w:trPr>
          <w:gridAfter w:val="1"/>
          <w:wAfter w:w="10" w:type="dxa"/>
          <w:trHeight w:val="360"/>
        </w:trPr>
        <w:tc>
          <w:tcPr>
            <w:tcW w:w="2151" w:type="dxa"/>
            <w:gridSpan w:val="3"/>
            <w:shd w:val="clear" w:color="auto" w:fill="F1F1F1"/>
          </w:tcPr>
          <w:p w:rsidR="00241A43" w:rsidRDefault="00241A43" w:rsidP="00C0502F">
            <w:pPr>
              <w:pStyle w:val="TableParagraph"/>
              <w:spacing w:before="59"/>
              <w:rPr>
                <w:b/>
                <w:sz w:val="20"/>
              </w:rPr>
            </w:pPr>
            <w:r>
              <w:rPr>
                <w:b/>
                <w:sz w:val="20"/>
              </w:rPr>
              <w:t>Job Title:</w:t>
            </w:r>
          </w:p>
        </w:tc>
        <w:tc>
          <w:tcPr>
            <w:tcW w:w="2782" w:type="dxa"/>
          </w:tcPr>
          <w:p w:rsidR="00241A43" w:rsidRDefault="00B75377" w:rsidP="00C0502F">
            <w:pPr>
              <w:pStyle w:val="TableParagraph"/>
              <w:spacing w:before="59"/>
              <w:rPr>
                <w:sz w:val="20"/>
              </w:rPr>
            </w:pPr>
            <w:r>
              <w:t>Supervisor</w:t>
            </w:r>
          </w:p>
        </w:tc>
        <w:tc>
          <w:tcPr>
            <w:tcW w:w="1800" w:type="dxa"/>
            <w:gridSpan w:val="2"/>
            <w:shd w:val="clear" w:color="auto" w:fill="F1F1F1"/>
          </w:tcPr>
          <w:p w:rsidR="00241A43" w:rsidRDefault="00241A43" w:rsidP="00C0502F">
            <w:pPr>
              <w:pStyle w:val="TableParagraph"/>
              <w:spacing w:before="59"/>
              <w:ind w:left="104"/>
              <w:rPr>
                <w:b/>
                <w:sz w:val="20"/>
              </w:rPr>
            </w:pPr>
            <w:r>
              <w:rPr>
                <w:b/>
                <w:sz w:val="20"/>
              </w:rPr>
              <w:t>Job Category:</w:t>
            </w:r>
          </w:p>
        </w:tc>
        <w:tc>
          <w:tcPr>
            <w:tcW w:w="2605" w:type="dxa"/>
          </w:tcPr>
          <w:p w:rsidR="00241A43" w:rsidRDefault="00B75377" w:rsidP="00C0502F">
            <w:pPr>
              <w:pStyle w:val="TableParagraph"/>
              <w:spacing w:before="59"/>
              <w:ind w:left="107"/>
              <w:rPr>
                <w:sz w:val="20"/>
              </w:rPr>
            </w:pPr>
            <w:r>
              <w:rPr>
                <w:sz w:val="20"/>
              </w:rPr>
              <w:t>Management</w:t>
            </w:r>
          </w:p>
        </w:tc>
      </w:tr>
      <w:tr w:rsidR="00241A43" w:rsidTr="00C0502F">
        <w:trPr>
          <w:gridAfter w:val="1"/>
          <w:wAfter w:w="10" w:type="dxa"/>
          <w:trHeight w:val="360"/>
        </w:trPr>
        <w:tc>
          <w:tcPr>
            <w:tcW w:w="2151" w:type="dxa"/>
            <w:gridSpan w:val="3"/>
            <w:shd w:val="clear" w:color="auto" w:fill="F1F1F1"/>
          </w:tcPr>
          <w:p w:rsidR="00241A43" w:rsidRDefault="00241A43" w:rsidP="00C0502F">
            <w:pPr>
              <w:pStyle w:val="TableParagraph"/>
              <w:spacing w:before="59"/>
              <w:rPr>
                <w:b/>
                <w:sz w:val="20"/>
              </w:rPr>
            </w:pPr>
            <w:r>
              <w:rPr>
                <w:b/>
                <w:sz w:val="20"/>
              </w:rPr>
              <w:t>Department/Group:</w:t>
            </w:r>
          </w:p>
        </w:tc>
        <w:tc>
          <w:tcPr>
            <w:tcW w:w="2782" w:type="dxa"/>
          </w:tcPr>
          <w:p w:rsidR="00241A43" w:rsidRDefault="00241A43" w:rsidP="00C0502F">
            <w:pPr>
              <w:pStyle w:val="TableParagraph"/>
              <w:spacing w:before="59"/>
              <w:rPr>
                <w:sz w:val="20"/>
              </w:rPr>
            </w:pPr>
          </w:p>
        </w:tc>
        <w:tc>
          <w:tcPr>
            <w:tcW w:w="1800" w:type="dxa"/>
            <w:gridSpan w:val="2"/>
            <w:shd w:val="clear" w:color="auto" w:fill="F1F1F1"/>
          </w:tcPr>
          <w:p w:rsidR="00241A43" w:rsidRDefault="00241A43" w:rsidP="00C0502F">
            <w:pPr>
              <w:pStyle w:val="TableParagraph"/>
              <w:spacing w:before="59"/>
              <w:ind w:left="104"/>
              <w:rPr>
                <w:b/>
                <w:sz w:val="20"/>
              </w:rPr>
            </w:pPr>
            <w:r>
              <w:rPr>
                <w:b/>
                <w:sz w:val="20"/>
              </w:rPr>
              <w:t>Reports to:</w:t>
            </w:r>
          </w:p>
        </w:tc>
        <w:tc>
          <w:tcPr>
            <w:tcW w:w="2605" w:type="dxa"/>
          </w:tcPr>
          <w:p w:rsidR="00241A43" w:rsidRDefault="00B75377" w:rsidP="00C0502F">
            <w:pPr>
              <w:pStyle w:val="TableParagraph"/>
              <w:spacing w:before="59"/>
              <w:ind w:left="107"/>
              <w:rPr>
                <w:sz w:val="20"/>
              </w:rPr>
            </w:pPr>
            <w:r>
              <w:rPr>
                <w:sz w:val="20"/>
              </w:rPr>
              <w:t>General Manager</w:t>
            </w:r>
          </w:p>
        </w:tc>
      </w:tr>
      <w:tr w:rsidR="00241A43" w:rsidTr="00C0502F">
        <w:trPr>
          <w:gridAfter w:val="1"/>
          <w:wAfter w:w="10" w:type="dxa"/>
          <w:trHeight w:val="360"/>
        </w:trPr>
        <w:tc>
          <w:tcPr>
            <w:tcW w:w="2151" w:type="dxa"/>
            <w:gridSpan w:val="3"/>
            <w:shd w:val="clear" w:color="auto" w:fill="F1F1F1"/>
          </w:tcPr>
          <w:p w:rsidR="00241A43" w:rsidRDefault="00241A43" w:rsidP="00C0502F">
            <w:pPr>
              <w:pStyle w:val="TableParagraph"/>
              <w:spacing w:before="59"/>
              <w:rPr>
                <w:b/>
                <w:sz w:val="20"/>
              </w:rPr>
            </w:pPr>
            <w:r>
              <w:rPr>
                <w:b/>
                <w:sz w:val="20"/>
              </w:rPr>
              <w:t>Location:</w:t>
            </w:r>
          </w:p>
        </w:tc>
        <w:tc>
          <w:tcPr>
            <w:tcW w:w="2782" w:type="dxa"/>
          </w:tcPr>
          <w:p w:rsidR="00241A43" w:rsidRDefault="00241A43" w:rsidP="00C0502F">
            <w:pPr>
              <w:pStyle w:val="TableParagraph"/>
              <w:spacing w:before="59"/>
              <w:rPr>
                <w:sz w:val="20"/>
              </w:rPr>
            </w:pPr>
            <w:r>
              <w:rPr>
                <w:sz w:val="20"/>
              </w:rPr>
              <w:t xml:space="preserve">Plant # </w:t>
            </w:r>
            <w:r w:rsidR="0067236C">
              <w:rPr>
                <w:sz w:val="20"/>
              </w:rPr>
              <w:t>5</w:t>
            </w:r>
            <w:bookmarkStart w:id="0" w:name="_GoBack"/>
            <w:bookmarkEnd w:id="0"/>
          </w:p>
        </w:tc>
        <w:tc>
          <w:tcPr>
            <w:tcW w:w="1800" w:type="dxa"/>
            <w:gridSpan w:val="2"/>
            <w:shd w:val="clear" w:color="auto" w:fill="F1F1F1"/>
          </w:tcPr>
          <w:p w:rsidR="00241A43" w:rsidRDefault="00241A43" w:rsidP="00C0502F">
            <w:pPr>
              <w:pStyle w:val="TableParagraph"/>
              <w:spacing w:before="59"/>
              <w:ind w:left="104"/>
              <w:rPr>
                <w:b/>
                <w:sz w:val="20"/>
              </w:rPr>
            </w:pPr>
            <w:r>
              <w:rPr>
                <w:b/>
                <w:sz w:val="20"/>
              </w:rPr>
              <w:t>Position Type:</w:t>
            </w:r>
          </w:p>
        </w:tc>
        <w:tc>
          <w:tcPr>
            <w:tcW w:w="2605" w:type="dxa"/>
          </w:tcPr>
          <w:p w:rsidR="00241A43" w:rsidRDefault="00241A43" w:rsidP="00C0502F">
            <w:pPr>
              <w:pStyle w:val="TableParagraph"/>
              <w:spacing w:before="59"/>
              <w:ind w:left="107"/>
              <w:rPr>
                <w:sz w:val="20"/>
              </w:rPr>
            </w:pPr>
            <w:r>
              <w:rPr>
                <w:sz w:val="20"/>
              </w:rPr>
              <w:t>Full-time</w:t>
            </w:r>
          </w:p>
        </w:tc>
      </w:tr>
      <w:tr w:rsidR="00241A43" w:rsidTr="00C0502F">
        <w:trPr>
          <w:gridAfter w:val="1"/>
          <w:wAfter w:w="10" w:type="dxa"/>
          <w:trHeight w:val="360"/>
        </w:trPr>
        <w:tc>
          <w:tcPr>
            <w:tcW w:w="2151" w:type="dxa"/>
            <w:gridSpan w:val="3"/>
            <w:shd w:val="clear" w:color="auto" w:fill="F1F1F1"/>
          </w:tcPr>
          <w:p w:rsidR="00241A43" w:rsidRDefault="00241A43" w:rsidP="00C0502F">
            <w:pPr>
              <w:pStyle w:val="TableParagraph"/>
              <w:rPr>
                <w:b/>
                <w:sz w:val="20"/>
              </w:rPr>
            </w:pPr>
            <w:r>
              <w:rPr>
                <w:b/>
                <w:sz w:val="20"/>
              </w:rPr>
              <w:t>Compensation:</w:t>
            </w:r>
          </w:p>
        </w:tc>
        <w:tc>
          <w:tcPr>
            <w:tcW w:w="2782" w:type="dxa"/>
          </w:tcPr>
          <w:p w:rsidR="00241A43" w:rsidRDefault="00241A43" w:rsidP="00C0502F">
            <w:pPr>
              <w:pStyle w:val="TableParagraph"/>
              <w:rPr>
                <w:sz w:val="20"/>
              </w:rPr>
            </w:pPr>
          </w:p>
        </w:tc>
        <w:tc>
          <w:tcPr>
            <w:tcW w:w="1800" w:type="dxa"/>
            <w:gridSpan w:val="2"/>
            <w:shd w:val="clear" w:color="auto" w:fill="F1F1F1"/>
          </w:tcPr>
          <w:p w:rsidR="00241A43" w:rsidRDefault="00241A43" w:rsidP="00C0502F">
            <w:pPr>
              <w:pStyle w:val="TableParagraph"/>
              <w:ind w:left="104"/>
              <w:rPr>
                <w:b/>
                <w:sz w:val="20"/>
              </w:rPr>
            </w:pPr>
            <w:r>
              <w:rPr>
                <w:b/>
                <w:sz w:val="20"/>
              </w:rPr>
              <w:t>Probation Period:</w:t>
            </w:r>
          </w:p>
        </w:tc>
        <w:tc>
          <w:tcPr>
            <w:tcW w:w="2605" w:type="dxa"/>
          </w:tcPr>
          <w:p w:rsidR="00241A43" w:rsidRDefault="00241A43" w:rsidP="00C0502F">
            <w:pPr>
              <w:pStyle w:val="TableParagraph"/>
              <w:ind w:left="107"/>
              <w:rPr>
                <w:sz w:val="20"/>
              </w:rPr>
            </w:pPr>
            <w:r>
              <w:rPr>
                <w:sz w:val="20"/>
              </w:rPr>
              <w:t>90 days</w:t>
            </w:r>
          </w:p>
        </w:tc>
      </w:tr>
      <w:tr w:rsidR="00241A43" w:rsidTr="00C0502F">
        <w:trPr>
          <w:gridAfter w:val="1"/>
          <w:wAfter w:w="10" w:type="dxa"/>
          <w:trHeight w:val="360"/>
        </w:trPr>
        <w:tc>
          <w:tcPr>
            <w:tcW w:w="2151" w:type="dxa"/>
            <w:gridSpan w:val="3"/>
            <w:shd w:val="clear" w:color="auto" w:fill="F1F1F1"/>
          </w:tcPr>
          <w:p w:rsidR="00241A43" w:rsidRDefault="00241A43" w:rsidP="00C0502F">
            <w:pPr>
              <w:pStyle w:val="TableParagraph"/>
              <w:rPr>
                <w:b/>
                <w:sz w:val="20"/>
              </w:rPr>
            </w:pPr>
            <w:r>
              <w:rPr>
                <w:b/>
                <w:sz w:val="20"/>
              </w:rPr>
              <w:t>HR Contact:</w:t>
            </w:r>
          </w:p>
        </w:tc>
        <w:tc>
          <w:tcPr>
            <w:tcW w:w="2782" w:type="dxa"/>
          </w:tcPr>
          <w:p w:rsidR="00241A43" w:rsidRDefault="00241A43" w:rsidP="00C0502F">
            <w:pPr>
              <w:pStyle w:val="TableParagraph"/>
              <w:rPr>
                <w:sz w:val="20"/>
              </w:rPr>
            </w:pPr>
            <w:r>
              <w:rPr>
                <w:sz w:val="20"/>
              </w:rPr>
              <w:t>Carolyn Espinoza</w:t>
            </w:r>
          </w:p>
        </w:tc>
        <w:tc>
          <w:tcPr>
            <w:tcW w:w="1800" w:type="dxa"/>
            <w:gridSpan w:val="2"/>
            <w:shd w:val="clear" w:color="auto" w:fill="F1F1F1"/>
          </w:tcPr>
          <w:p w:rsidR="00241A43" w:rsidRDefault="00241A43" w:rsidP="00C0502F">
            <w:pPr>
              <w:pStyle w:val="TableParagraph"/>
              <w:ind w:left="104"/>
              <w:rPr>
                <w:b/>
                <w:sz w:val="20"/>
              </w:rPr>
            </w:pPr>
            <w:r>
              <w:rPr>
                <w:b/>
                <w:sz w:val="20"/>
              </w:rPr>
              <w:t>Date Posted:</w:t>
            </w:r>
          </w:p>
        </w:tc>
        <w:tc>
          <w:tcPr>
            <w:tcW w:w="2605" w:type="dxa"/>
          </w:tcPr>
          <w:p w:rsidR="00241A43" w:rsidRDefault="00241A43" w:rsidP="00C0502F">
            <w:pPr>
              <w:pStyle w:val="TableParagraph"/>
              <w:ind w:left="107"/>
              <w:rPr>
                <w:sz w:val="20"/>
              </w:rPr>
            </w:pPr>
          </w:p>
        </w:tc>
      </w:tr>
      <w:tr w:rsidR="00241A43" w:rsidTr="00C0502F">
        <w:trPr>
          <w:gridAfter w:val="1"/>
          <w:wAfter w:w="10" w:type="dxa"/>
          <w:trHeight w:val="360"/>
        </w:trPr>
        <w:tc>
          <w:tcPr>
            <w:tcW w:w="2151" w:type="dxa"/>
            <w:gridSpan w:val="3"/>
            <w:shd w:val="clear" w:color="auto" w:fill="F1F1F1"/>
          </w:tcPr>
          <w:p w:rsidR="00241A43" w:rsidRDefault="00241A43" w:rsidP="00C0502F">
            <w:pPr>
              <w:pStyle w:val="TableParagraph"/>
              <w:rPr>
                <w:b/>
                <w:sz w:val="20"/>
              </w:rPr>
            </w:pPr>
            <w:r>
              <w:rPr>
                <w:b/>
                <w:sz w:val="20"/>
              </w:rPr>
              <w:t>Will Train Applicant(s):</w:t>
            </w:r>
          </w:p>
        </w:tc>
        <w:tc>
          <w:tcPr>
            <w:tcW w:w="2782" w:type="dxa"/>
          </w:tcPr>
          <w:p w:rsidR="00241A43" w:rsidRDefault="00241A43" w:rsidP="00C0502F">
            <w:pPr>
              <w:pStyle w:val="TableParagraph"/>
              <w:rPr>
                <w:sz w:val="20"/>
              </w:rPr>
            </w:pPr>
            <w:r>
              <w:rPr>
                <w:sz w:val="20"/>
              </w:rPr>
              <w:t>Yes</w:t>
            </w:r>
          </w:p>
        </w:tc>
        <w:tc>
          <w:tcPr>
            <w:tcW w:w="1800" w:type="dxa"/>
            <w:gridSpan w:val="2"/>
            <w:shd w:val="clear" w:color="auto" w:fill="F1F1F1"/>
          </w:tcPr>
          <w:p w:rsidR="00241A43" w:rsidRDefault="00241A43" w:rsidP="00C0502F">
            <w:pPr>
              <w:pStyle w:val="TableParagraph"/>
              <w:ind w:left="104"/>
              <w:rPr>
                <w:b/>
                <w:sz w:val="20"/>
              </w:rPr>
            </w:pPr>
            <w:r>
              <w:rPr>
                <w:b/>
                <w:sz w:val="20"/>
              </w:rPr>
              <w:t>Posting Expires:</w:t>
            </w:r>
          </w:p>
        </w:tc>
        <w:tc>
          <w:tcPr>
            <w:tcW w:w="2605" w:type="dxa"/>
          </w:tcPr>
          <w:p w:rsidR="00241A43" w:rsidRDefault="00241A43" w:rsidP="00C0502F">
            <w:pPr>
              <w:pStyle w:val="TableParagraph"/>
              <w:ind w:left="107"/>
              <w:rPr>
                <w:sz w:val="20"/>
              </w:rPr>
            </w:pPr>
            <w:r>
              <w:rPr>
                <w:sz w:val="20"/>
              </w:rPr>
              <w:t>NA</w:t>
            </w:r>
          </w:p>
        </w:tc>
      </w:tr>
      <w:tr w:rsidR="00241A43" w:rsidTr="00C0502F">
        <w:trPr>
          <w:gridAfter w:val="1"/>
          <w:wAfter w:w="10" w:type="dxa"/>
          <w:trHeight w:val="360"/>
        </w:trPr>
        <w:tc>
          <w:tcPr>
            <w:tcW w:w="2151" w:type="dxa"/>
            <w:gridSpan w:val="3"/>
            <w:shd w:val="clear" w:color="auto" w:fill="F1F1F1"/>
          </w:tcPr>
          <w:p w:rsidR="00241A43" w:rsidRDefault="00241A43" w:rsidP="00C0502F">
            <w:pPr>
              <w:pStyle w:val="TableParagraph"/>
              <w:rPr>
                <w:b/>
                <w:sz w:val="20"/>
              </w:rPr>
            </w:pPr>
            <w:r>
              <w:rPr>
                <w:b/>
                <w:sz w:val="20"/>
              </w:rPr>
              <w:t>Hours:</w:t>
            </w:r>
          </w:p>
        </w:tc>
        <w:tc>
          <w:tcPr>
            <w:tcW w:w="7187" w:type="dxa"/>
            <w:gridSpan w:val="4"/>
          </w:tcPr>
          <w:p w:rsidR="00241A43" w:rsidRDefault="00241A43" w:rsidP="00C0502F">
            <w:pPr>
              <w:pStyle w:val="TableParagraph"/>
              <w:rPr>
                <w:sz w:val="20"/>
              </w:rPr>
            </w:pPr>
            <w:r>
              <w:rPr>
                <w:sz w:val="20"/>
              </w:rPr>
              <w:t>Shifts Vary</w:t>
            </w:r>
          </w:p>
        </w:tc>
      </w:tr>
      <w:tr w:rsidR="00241A43" w:rsidTr="00C0502F">
        <w:trPr>
          <w:gridAfter w:val="1"/>
          <w:wAfter w:w="10" w:type="dxa"/>
          <w:trHeight w:val="360"/>
        </w:trPr>
        <w:tc>
          <w:tcPr>
            <w:tcW w:w="2151" w:type="dxa"/>
            <w:gridSpan w:val="3"/>
            <w:shd w:val="clear" w:color="auto" w:fill="F1F1F1"/>
          </w:tcPr>
          <w:p w:rsidR="00241A43" w:rsidRDefault="00241A43" w:rsidP="00C0502F">
            <w:pPr>
              <w:pStyle w:val="TableParagraph"/>
              <w:rPr>
                <w:b/>
                <w:sz w:val="20"/>
              </w:rPr>
            </w:pPr>
            <w:r>
              <w:rPr>
                <w:b/>
                <w:sz w:val="20"/>
              </w:rPr>
              <w:t>Benefits:</w:t>
            </w:r>
          </w:p>
        </w:tc>
        <w:tc>
          <w:tcPr>
            <w:tcW w:w="7187" w:type="dxa"/>
            <w:gridSpan w:val="4"/>
          </w:tcPr>
          <w:p w:rsidR="00241A43" w:rsidRDefault="00241A43" w:rsidP="00C0502F">
            <w:pPr>
              <w:pStyle w:val="TableParagraph"/>
              <w:rPr>
                <w:sz w:val="20"/>
              </w:rPr>
            </w:pPr>
            <w:r>
              <w:rPr>
                <w:sz w:val="20"/>
              </w:rPr>
              <w:t>Medical, Dental, Vision, Life, STD, LTD, 401-K, Vacation &amp; Personal Days</w:t>
            </w:r>
          </w:p>
        </w:tc>
      </w:tr>
      <w:tr w:rsidR="00241A43" w:rsidTr="00C0502F">
        <w:trPr>
          <w:gridAfter w:val="1"/>
          <w:wAfter w:w="10" w:type="dxa"/>
          <w:trHeight w:val="272"/>
        </w:trPr>
        <w:tc>
          <w:tcPr>
            <w:tcW w:w="9338" w:type="dxa"/>
            <w:gridSpan w:val="7"/>
            <w:shd w:val="clear" w:color="auto" w:fill="D9D9D9"/>
          </w:tcPr>
          <w:p w:rsidR="00241A43" w:rsidRDefault="00241A43" w:rsidP="00C0502F">
            <w:pPr>
              <w:pStyle w:val="TableParagraph"/>
              <w:spacing w:before="54"/>
              <w:rPr>
                <w:b/>
                <w:sz w:val="20"/>
              </w:rPr>
            </w:pPr>
            <w:r>
              <w:rPr>
                <w:b/>
                <w:sz w:val="20"/>
              </w:rPr>
              <w:t>Applications Accepted By:</w:t>
            </w:r>
          </w:p>
        </w:tc>
      </w:tr>
      <w:tr w:rsidR="00241A43" w:rsidTr="00C0502F">
        <w:trPr>
          <w:trHeight w:val="1037"/>
        </w:trPr>
        <w:tc>
          <w:tcPr>
            <w:tcW w:w="30" w:type="dxa"/>
          </w:tcPr>
          <w:p w:rsidR="00241A43" w:rsidRDefault="00241A43" w:rsidP="00C0502F">
            <w:pPr>
              <w:pStyle w:val="TableParagraph"/>
              <w:spacing w:before="122" w:line="268" w:lineRule="auto"/>
              <w:ind w:right="1690"/>
              <w:rPr>
                <w:sz w:val="20"/>
              </w:rPr>
            </w:pPr>
          </w:p>
        </w:tc>
        <w:tc>
          <w:tcPr>
            <w:tcW w:w="9318" w:type="dxa"/>
            <w:gridSpan w:val="7"/>
          </w:tcPr>
          <w:p w:rsidR="00BF3119" w:rsidRDefault="00BF3119" w:rsidP="00C0502F">
            <w:pPr>
              <w:pStyle w:val="TableParagraph"/>
              <w:spacing w:before="0"/>
              <w:ind w:left="0"/>
              <w:rPr>
                <w:b/>
              </w:rPr>
            </w:pPr>
            <w:r>
              <w:rPr>
                <w:b/>
              </w:rPr>
              <w:t xml:space="preserve">  </w:t>
            </w:r>
            <w:r w:rsidR="00241A43">
              <w:rPr>
                <w:b/>
              </w:rPr>
              <w:t>I</w:t>
            </w:r>
            <w:r w:rsidR="00241A43">
              <w:rPr>
                <w:b/>
                <w:sz w:val="18"/>
              </w:rPr>
              <w:t>N PERSON</w:t>
            </w:r>
            <w:r w:rsidR="00241A43">
              <w:rPr>
                <w:b/>
              </w:rPr>
              <w:t>:</w:t>
            </w:r>
          </w:p>
          <w:p w:rsidR="00241A43" w:rsidRPr="00BF3119" w:rsidRDefault="00BF3119" w:rsidP="00C0502F">
            <w:pPr>
              <w:pStyle w:val="TableParagraph"/>
              <w:spacing w:before="0"/>
              <w:ind w:left="0"/>
              <w:rPr>
                <w:b/>
              </w:rPr>
            </w:pPr>
            <w:r>
              <w:rPr>
                <w:b/>
              </w:rPr>
              <w:t xml:space="preserve">   </w:t>
            </w:r>
            <w:r w:rsidR="00241A43">
              <w:rPr>
                <w:sz w:val="20"/>
              </w:rPr>
              <w:t>Receptionist</w:t>
            </w:r>
          </w:p>
          <w:p w:rsidR="00241A43" w:rsidRDefault="00241A43" w:rsidP="00C0502F">
            <w:pPr>
              <w:pStyle w:val="TableParagraph"/>
              <w:spacing w:before="0" w:line="268" w:lineRule="auto"/>
              <w:ind w:right="2714"/>
              <w:rPr>
                <w:sz w:val="20"/>
              </w:rPr>
            </w:pPr>
            <w:r>
              <w:rPr>
                <w:sz w:val="20"/>
              </w:rPr>
              <w:t>Adept Plastic Finishing 29835 Beck Rd</w:t>
            </w:r>
          </w:p>
          <w:p w:rsidR="00241A43" w:rsidRDefault="00241A43" w:rsidP="00C0502F">
            <w:pPr>
              <w:pStyle w:val="TableParagraph"/>
              <w:spacing w:before="0"/>
              <w:rPr>
                <w:sz w:val="20"/>
              </w:rPr>
            </w:pPr>
            <w:r>
              <w:rPr>
                <w:sz w:val="20"/>
              </w:rPr>
              <w:t>Wixom MI 48393</w:t>
            </w:r>
          </w:p>
        </w:tc>
      </w:tr>
      <w:tr w:rsidR="00241A43" w:rsidTr="00C0502F">
        <w:trPr>
          <w:gridAfter w:val="1"/>
          <w:wAfter w:w="10" w:type="dxa"/>
          <w:trHeight w:val="308"/>
        </w:trPr>
        <w:tc>
          <w:tcPr>
            <w:tcW w:w="9338" w:type="dxa"/>
            <w:gridSpan w:val="7"/>
            <w:shd w:val="clear" w:color="auto" w:fill="D9D9D9"/>
          </w:tcPr>
          <w:p w:rsidR="00241A43" w:rsidRDefault="00241A43" w:rsidP="00C0502F">
            <w:pPr>
              <w:pStyle w:val="TableParagraph"/>
              <w:spacing w:before="59"/>
              <w:rPr>
                <w:b/>
                <w:sz w:val="20"/>
              </w:rPr>
            </w:pPr>
            <w:r>
              <w:rPr>
                <w:b/>
                <w:sz w:val="20"/>
              </w:rPr>
              <w:t xml:space="preserve">Job Description – Essential </w:t>
            </w:r>
          </w:p>
        </w:tc>
      </w:tr>
      <w:tr w:rsidR="00241A43" w:rsidTr="00C0502F">
        <w:trPr>
          <w:gridAfter w:val="1"/>
          <w:wAfter w:w="10" w:type="dxa"/>
          <w:trHeight w:val="7598"/>
        </w:trPr>
        <w:tc>
          <w:tcPr>
            <w:tcW w:w="9338" w:type="dxa"/>
            <w:gridSpan w:val="7"/>
          </w:tcPr>
          <w:p w:rsidR="00241A43" w:rsidRPr="00795292" w:rsidRDefault="00241A43" w:rsidP="00C0502F">
            <w:pPr>
              <w:pStyle w:val="TableParagraph"/>
              <w:spacing w:before="59"/>
              <w:rPr>
                <w:sz w:val="20"/>
                <w:szCs w:val="20"/>
              </w:rPr>
            </w:pPr>
            <w:r w:rsidRPr="00795292">
              <w:rPr>
                <w:b/>
                <w:sz w:val="20"/>
                <w:szCs w:val="20"/>
              </w:rPr>
              <w:t xml:space="preserve">Role and Responsibilities  </w:t>
            </w:r>
            <w:r w:rsidRPr="00795292">
              <w:rPr>
                <w:sz w:val="20"/>
                <w:szCs w:val="20"/>
              </w:rPr>
              <w:t>Specific duties include but are not limited to:</w:t>
            </w:r>
          </w:p>
          <w:p w:rsidR="00081D72" w:rsidRDefault="00B75377" w:rsidP="00081D72">
            <w:pPr>
              <w:pStyle w:val="TableParagraph"/>
              <w:numPr>
                <w:ilvl w:val="0"/>
                <w:numId w:val="8"/>
              </w:numPr>
              <w:spacing w:before="32"/>
              <w:ind w:right="116"/>
              <w:rPr>
                <w:sz w:val="20"/>
                <w:szCs w:val="20"/>
              </w:rPr>
            </w:pPr>
            <w:r>
              <w:rPr>
                <w:sz w:val="20"/>
                <w:szCs w:val="20"/>
              </w:rPr>
              <w:t>Scheduling - planning ahead and be cognizant of the number of employees/equipment required to run efficiently, follow daily published schedule, manage and control overtime and ensure all products meet or exceed quality and delivery expectations.</w:t>
            </w:r>
          </w:p>
          <w:p w:rsidR="00B75377" w:rsidRDefault="00B75377" w:rsidP="00B75377">
            <w:pPr>
              <w:pStyle w:val="TableParagraph"/>
              <w:numPr>
                <w:ilvl w:val="0"/>
                <w:numId w:val="8"/>
              </w:numPr>
              <w:spacing w:before="32"/>
              <w:ind w:right="116"/>
              <w:rPr>
                <w:sz w:val="20"/>
                <w:szCs w:val="20"/>
              </w:rPr>
            </w:pPr>
            <w:r>
              <w:rPr>
                <w:sz w:val="20"/>
                <w:szCs w:val="20"/>
              </w:rPr>
              <w:t>Leadership - Ensure all associates are productive and cooperative, comply with all gov’t, EPA and OSHA rules and regulations, treat people with respect/promote commitment and teamwork while enforcing company policy and procedures.</w:t>
            </w:r>
          </w:p>
          <w:p w:rsidR="00B75377" w:rsidRDefault="00B75377" w:rsidP="00B75377">
            <w:pPr>
              <w:pStyle w:val="TableParagraph"/>
              <w:numPr>
                <w:ilvl w:val="0"/>
                <w:numId w:val="8"/>
              </w:numPr>
              <w:spacing w:before="32"/>
              <w:ind w:right="116"/>
              <w:rPr>
                <w:sz w:val="20"/>
                <w:szCs w:val="20"/>
              </w:rPr>
            </w:pPr>
            <w:r>
              <w:rPr>
                <w:sz w:val="20"/>
                <w:szCs w:val="20"/>
              </w:rPr>
              <w:t>Maintenance – Maintain Class A housekeeping standards, keep a neat appearance of work areas.</w:t>
            </w:r>
          </w:p>
          <w:p w:rsidR="00B75377" w:rsidRDefault="00B75377" w:rsidP="00B75377">
            <w:pPr>
              <w:pStyle w:val="TableParagraph"/>
              <w:numPr>
                <w:ilvl w:val="0"/>
                <w:numId w:val="8"/>
              </w:numPr>
              <w:spacing w:before="32"/>
              <w:ind w:right="116"/>
              <w:rPr>
                <w:sz w:val="20"/>
                <w:szCs w:val="20"/>
              </w:rPr>
            </w:pPr>
            <w:r>
              <w:rPr>
                <w:sz w:val="20"/>
                <w:szCs w:val="20"/>
              </w:rPr>
              <w:t>Communication – Listen and address associates questions and concerns, keep human resources informed of associate’s needs, concerns and attendance, maintain communication with upper management about labor, equipment, etc.</w:t>
            </w:r>
          </w:p>
          <w:p w:rsidR="00B75377" w:rsidRPr="00B75377" w:rsidRDefault="00B75377" w:rsidP="00B75377">
            <w:pPr>
              <w:pStyle w:val="TableParagraph"/>
              <w:numPr>
                <w:ilvl w:val="0"/>
                <w:numId w:val="8"/>
              </w:numPr>
              <w:spacing w:before="32"/>
              <w:ind w:right="116"/>
              <w:rPr>
                <w:sz w:val="20"/>
                <w:szCs w:val="20"/>
              </w:rPr>
            </w:pPr>
            <w:r>
              <w:rPr>
                <w:sz w:val="20"/>
                <w:szCs w:val="20"/>
              </w:rPr>
              <w:t xml:space="preserve">Continuous Improvement – Promote growth and improvement in all areas, Identify new processes to ensure efficiency and help make everyone’s job a little easier. </w:t>
            </w:r>
          </w:p>
          <w:p w:rsidR="00241A43" w:rsidRPr="00795292" w:rsidRDefault="00241A43" w:rsidP="00C0502F">
            <w:pPr>
              <w:pStyle w:val="TableParagraph"/>
              <w:spacing w:before="32"/>
              <w:ind w:right="116"/>
              <w:rPr>
                <w:b/>
                <w:sz w:val="20"/>
                <w:szCs w:val="20"/>
              </w:rPr>
            </w:pPr>
            <w:r w:rsidRPr="00795292">
              <w:rPr>
                <w:b/>
                <w:sz w:val="20"/>
                <w:szCs w:val="20"/>
              </w:rPr>
              <w:t xml:space="preserve">Skill and Education requirements: </w:t>
            </w:r>
          </w:p>
          <w:p w:rsidR="00DB75A1" w:rsidRDefault="00DB75A1" w:rsidP="00DB75A1">
            <w:pPr>
              <w:widowControl/>
              <w:numPr>
                <w:ilvl w:val="0"/>
                <w:numId w:val="5"/>
              </w:numPr>
              <w:autoSpaceDE/>
              <w:autoSpaceDN/>
              <w:jc w:val="both"/>
              <w:rPr>
                <w:sz w:val="20"/>
                <w:szCs w:val="20"/>
              </w:rPr>
            </w:pPr>
            <w:r>
              <w:rPr>
                <w:sz w:val="20"/>
                <w:szCs w:val="20"/>
              </w:rPr>
              <w:t xml:space="preserve">Education and Experience: </w:t>
            </w:r>
            <w:r w:rsidR="00574D75">
              <w:rPr>
                <w:sz w:val="20"/>
                <w:szCs w:val="20"/>
              </w:rPr>
              <w:t>High school</w:t>
            </w:r>
            <w:r w:rsidR="00B75377">
              <w:rPr>
                <w:sz w:val="20"/>
                <w:szCs w:val="20"/>
              </w:rPr>
              <w:t xml:space="preserve"> graduate or two years </w:t>
            </w:r>
            <w:r>
              <w:rPr>
                <w:sz w:val="20"/>
                <w:szCs w:val="20"/>
              </w:rPr>
              <w:t>related</w:t>
            </w:r>
            <w:r w:rsidR="00081D72">
              <w:rPr>
                <w:sz w:val="20"/>
                <w:szCs w:val="20"/>
              </w:rPr>
              <w:t xml:space="preserve"> experience and/or training, or equivalent combination of education and experi</w:t>
            </w:r>
            <w:r w:rsidR="00B75377">
              <w:rPr>
                <w:sz w:val="20"/>
                <w:szCs w:val="20"/>
              </w:rPr>
              <w:t xml:space="preserve">ence. </w:t>
            </w:r>
          </w:p>
          <w:p w:rsidR="009613E5" w:rsidRDefault="009613E5" w:rsidP="00DB75A1">
            <w:pPr>
              <w:widowControl/>
              <w:numPr>
                <w:ilvl w:val="0"/>
                <w:numId w:val="5"/>
              </w:numPr>
              <w:autoSpaceDE/>
              <w:autoSpaceDN/>
              <w:jc w:val="both"/>
              <w:rPr>
                <w:sz w:val="20"/>
                <w:szCs w:val="20"/>
              </w:rPr>
            </w:pPr>
            <w:r w:rsidRPr="00DB75A1">
              <w:rPr>
                <w:sz w:val="20"/>
                <w:szCs w:val="20"/>
              </w:rPr>
              <w:t>Mathematical Skills</w:t>
            </w:r>
            <w:r w:rsidR="00081D72" w:rsidRPr="00DB75A1">
              <w:rPr>
                <w:sz w:val="20"/>
                <w:szCs w:val="20"/>
              </w:rPr>
              <w:t>: Calculate figures such as proporti</w:t>
            </w:r>
            <w:r w:rsidR="00B75377">
              <w:rPr>
                <w:sz w:val="20"/>
                <w:szCs w:val="20"/>
              </w:rPr>
              <w:t>ons, basic algebra and geometry, circumference and area.</w:t>
            </w:r>
          </w:p>
          <w:p w:rsidR="00B75377" w:rsidRPr="00DB75A1" w:rsidRDefault="00B75377" w:rsidP="00DB75A1">
            <w:pPr>
              <w:widowControl/>
              <w:numPr>
                <w:ilvl w:val="0"/>
                <w:numId w:val="5"/>
              </w:numPr>
              <w:autoSpaceDE/>
              <w:autoSpaceDN/>
              <w:jc w:val="both"/>
              <w:rPr>
                <w:sz w:val="20"/>
                <w:szCs w:val="20"/>
              </w:rPr>
            </w:pPr>
            <w:r>
              <w:rPr>
                <w:sz w:val="20"/>
                <w:szCs w:val="20"/>
              </w:rPr>
              <w:t>Have knowledge in Basic Word, Excel and Outlook.</w:t>
            </w:r>
          </w:p>
          <w:p w:rsidR="009613E5" w:rsidRDefault="009613E5" w:rsidP="00C0502F">
            <w:pPr>
              <w:pStyle w:val="ListParagraph"/>
              <w:widowControl/>
              <w:numPr>
                <w:ilvl w:val="0"/>
                <w:numId w:val="5"/>
              </w:numPr>
              <w:autoSpaceDE/>
              <w:autoSpaceDN/>
              <w:jc w:val="both"/>
              <w:rPr>
                <w:sz w:val="20"/>
                <w:szCs w:val="20"/>
              </w:rPr>
            </w:pPr>
            <w:r w:rsidRPr="00795292">
              <w:rPr>
                <w:sz w:val="20"/>
                <w:szCs w:val="20"/>
              </w:rPr>
              <w:t>Reasoning Ability:  Ability to solve practical problems and deal with a variety of variables in situations where l</w:t>
            </w:r>
            <w:r w:rsidR="00DB75A1">
              <w:rPr>
                <w:sz w:val="20"/>
                <w:szCs w:val="20"/>
              </w:rPr>
              <w:t xml:space="preserve">imited standardization exists. </w:t>
            </w:r>
            <w:r w:rsidRPr="00795292">
              <w:rPr>
                <w:sz w:val="20"/>
                <w:szCs w:val="20"/>
              </w:rPr>
              <w:t xml:space="preserve">Ability to </w:t>
            </w:r>
            <w:r w:rsidR="00DB75A1">
              <w:rPr>
                <w:sz w:val="20"/>
                <w:szCs w:val="20"/>
              </w:rPr>
              <w:t xml:space="preserve">speak and </w:t>
            </w:r>
            <w:r w:rsidRPr="00795292">
              <w:rPr>
                <w:sz w:val="20"/>
                <w:szCs w:val="20"/>
              </w:rPr>
              <w:t>interpret a variety of instructions</w:t>
            </w:r>
            <w:r w:rsidR="00DB75A1">
              <w:rPr>
                <w:sz w:val="20"/>
                <w:szCs w:val="20"/>
              </w:rPr>
              <w:t xml:space="preserve"> in English</w:t>
            </w:r>
            <w:r w:rsidRPr="00795292">
              <w:rPr>
                <w:sz w:val="20"/>
                <w:szCs w:val="20"/>
              </w:rPr>
              <w:t xml:space="preserve">, furnished in written, oral, diagram, or schedule form.  </w:t>
            </w:r>
            <w:r w:rsidR="00B75377">
              <w:rPr>
                <w:sz w:val="20"/>
                <w:szCs w:val="20"/>
              </w:rPr>
              <w:t>A</w:t>
            </w:r>
            <w:r w:rsidR="00574D75">
              <w:rPr>
                <w:sz w:val="20"/>
                <w:szCs w:val="20"/>
              </w:rPr>
              <w:t>bility to answer questions from management and customers.</w:t>
            </w:r>
          </w:p>
          <w:p w:rsidR="00081D72" w:rsidRPr="00795292" w:rsidRDefault="00081D72" w:rsidP="00C0502F">
            <w:pPr>
              <w:pStyle w:val="ListParagraph"/>
              <w:widowControl/>
              <w:numPr>
                <w:ilvl w:val="0"/>
                <w:numId w:val="5"/>
              </w:numPr>
              <w:autoSpaceDE/>
              <w:autoSpaceDN/>
              <w:jc w:val="both"/>
              <w:rPr>
                <w:sz w:val="20"/>
                <w:szCs w:val="20"/>
              </w:rPr>
            </w:pPr>
            <w:r>
              <w:rPr>
                <w:sz w:val="20"/>
                <w:szCs w:val="20"/>
              </w:rPr>
              <w:t>Physical Demands include: standing, walking, using hands to feel/</w:t>
            </w:r>
            <w:r w:rsidR="00703A47">
              <w:rPr>
                <w:sz w:val="20"/>
                <w:szCs w:val="20"/>
              </w:rPr>
              <w:t xml:space="preserve">hold objects, tools or controls. </w:t>
            </w:r>
          </w:p>
          <w:p w:rsidR="00241A43" w:rsidRPr="00795292" w:rsidRDefault="00241A43" w:rsidP="00C0502F">
            <w:pPr>
              <w:pStyle w:val="TableParagraph"/>
              <w:spacing w:before="29"/>
              <w:ind w:left="0"/>
              <w:rPr>
                <w:b/>
                <w:sz w:val="20"/>
                <w:szCs w:val="20"/>
              </w:rPr>
            </w:pPr>
            <w:r w:rsidRPr="00795292">
              <w:rPr>
                <w:sz w:val="20"/>
                <w:szCs w:val="20"/>
              </w:rPr>
              <w:t xml:space="preserve">   </w:t>
            </w:r>
            <w:r w:rsidRPr="00795292">
              <w:rPr>
                <w:b/>
                <w:sz w:val="20"/>
                <w:szCs w:val="20"/>
              </w:rPr>
              <w:t>Necessary Attributes:</w:t>
            </w:r>
          </w:p>
          <w:p w:rsidR="00703A47" w:rsidRDefault="00574D75" w:rsidP="00DB75A1">
            <w:pPr>
              <w:pStyle w:val="TableParagraph"/>
              <w:numPr>
                <w:ilvl w:val="0"/>
                <w:numId w:val="7"/>
              </w:numPr>
              <w:tabs>
                <w:tab w:val="left" w:pos="830"/>
                <w:tab w:val="left" w:pos="831"/>
              </w:tabs>
              <w:spacing w:before="0"/>
              <w:rPr>
                <w:sz w:val="20"/>
                <w:szCs w:val="20"/>
              </w:rPr>
            </w:pPr>
            <w:r>
              <w:rPr>
                <w:sz w:val="20"/>
                <w:szCs w:val="20"/>
              </w:rPr>
              <w:t>Outstanding communication and conflict resolution skills</w:t>
            </w:r>
          </w:p>
          <w:p w:rsidR="00574D75" w:rsidRPr="00574D75" w:rsidRDefault="00574D75" w:rsidP="00574D75">
            <w:pPr>
              <w:pStyle w:val="TableParagraph"/>
              <w:numPr>
                <w:ilvl w:val="0"/>
                <w:numId w:val="7"/>
              </w:numPr>
              <w:tabs>
                <w:tab w:val="left" w:pos="830"/>
                <w:tab w:val="left" w:pos="831"/>
              </w:tabs>
              <w:spacing w:before="0"/>
              <w:rPr>
                <w:sz w:val="20"/>
                <w:szCs w:val="20"/>
              </w:rPr>
            </w:pPr>
            <w:r>
              <w:rPr>
                <w:sz w:val="20"/>
                <w:szCs w:val="20"/>
              </w:rPr>
              <w:t>Confidence to ask questions and follow instructions based on upper managements feedback</w:t>
            </w:r>
          </w:p>
          <w:p w:rsidR="00574D75" w:rsidRPr="00DB75A1" w:rsidRDefault="00574D75" w:rsidP="00DB75A1">
            <w:pPr>
              <w:pStyle w:val="TableParagraph"/>
              <w:numPr>
                <w:ilvl w:val="0"/>
                <w:numId w:val="7"/>
              </w:numPr>
              <w:tabs>
                <w:tab w:val="left" w:pos="830"/>
                <w:tab w:val="left" w:pos="831"/>
              </w:tabs>
              <w:spacing w:before="0"/>
              <w:rPr>
                <w:sz w:val="20"/>
                <w:szCs w:val="20"/>
              </w:rPr>
            </w:pPr>
            <w:r>
              <w:rPr>
                <w:sz w:val="20"/>
                <w:szCs w:val="20"/>
              </w:rPr>
              <w:t>Hard-working individual with superior attendance</w:t>
            </w:r>
          </w:p>
          <w:p w:rsidR="00241A43" w:rsidRPr="00BF3119" w:rsidRDefault="00090E67" w:rsidP="00574D75">
            <w:pPr>
              <w:widowControl/>
              <w:autoSpaceDE/>
              <w:autoSpaceDN/>
              <w:jc w:val="both"/>
              <w:rPr>
                <w:sz w:val="20"/>
                <w:szCs w:val="20"/>
              </w:rPr>
            </w:pPr>
            <w:r>
              <w:rPr>
                <w:b/>
                <w:sz w:val="20"/>
                <w:szCs w:val="20"/>
              </w:rPr>
              <w:t xml:space="preserve">  </w:t>
            </w:r>
            <w:r w:rsidR="00BF3119" w:rsidRPr="00795292">
              <w:rPr>
                <w:b/>
                <w:sz w:val="20"/>
                <w:szCs w:val="20"/>
              </w:rPr>
              <w:t>Work Environment</w:t>
            </w:r>
            <w:r w:rsidR="00241A43" w:rsidRPr="00795292">
              <w:rPr>
                <w:b/>
                <w:sz w:val="20"/>
                <w:szCs w:val="20"/>
              </w:rPr>
              <w:t xml:space="preserve">: </w:t>
            </w:r>
            <w:r w:rsidR="009613E5" w:rsidRPr="00795292">
              <w:rPr>
                <w:sz w:val="20"/>
                <w:szCs w:val="20"/>
              </w:rPr>
              <w:t xml:space="preserve"> While performing the duties of this job, the employee works near moving mechanical parts. The employee is exposed to wet and humid conditions, fumes, and airborne particles, toxic and caustic chemicals and extreme heat.</w:t>
            </w:r>
            <w:r w:rsidR="00081D72">
              <w:rPr>
                <w:sz w:val="20"/>
                <w:szCs w:val="20"/>
              </w:rPr>
              <w:t xml:space="preserve"> </w:t>
            </w:r>
          </w:p>
        </w:tc>
      </w:tr>
      <w:tr w:rsidR="00241A43" w:rsidTr="00210E7C">
        <w:trPr>
          <w:gridAfter w:val="1"/>
          <w:wAfter w:w="10" w:type="dxa"/>
          <w:trHeight w:val="360"/>
        </w:trPr>
        <w:tc>
          <w:tcPr>
            <w:tcW w:w="1772" w:type="dxa"/>
            <w:gridSpan w:val="2"/>
            <w:shd w:val="clear" w:color="auto" w:fill="F1F1F1"/>
          </w:tcPr>
          <w:p w:rsidR="00241A43" w:rsidRDefault="00241A43" w:rsidP="00C0502F">
            <w:pPr>
              <w:pStyle w:val="TableParagraph"/>
              <w:rPr>
                <w:sz w:val="20"/>
              </w:rPr>
            </w:pPr>
            <w:r>
              <w:rPr>
                <w:sz w:val="20"/>
              </w:rPr>
              <w:t>Employee Signature:</w:t>
            </w:r>
          </w:p>
        </w:tc>
        <w:tc>
          <w:tcPr>
            <w:tcW w:w="3161" w:type="dxa"/>
            <w:gridSpan w:val="2"/>
          </w:tcPr>
          <w:p w:rsidR="00241A43" w:rsidRDefault="00241A43" w:rsidP="00C0502F">
            <w:pPr>
              <w:pStyle w:val="TableParagraph"/>
              <w:rPr>
                <w:sz w:val="20"/>
              </w:rPr>
            </w:pPr>
            <w:r>
              <w:rPr>
                <w:sz w:val="20"/>
              </w:rPr>
              <w:t>Name</w:t>
            </w:r>
          </w:p>
        </w:tc>
        <w:tc>
          <w:tcPr>
            <w:tcW w:w="20" w:type="dxa"/>
            <w:shd w:val="clear" w:color="auto" w:fill="F1F1F1"/>
          </w:tcPr>
          <w:p w:rsidR="00241A43" w:rsidRDefault="00241A43" w:rsidP="00C0502F">
            <w:pPr>
              <w:pStyle w:val="TableParagraph"/>
              <w:ind w:left="111"/>
              <w:rPr>
                <w:sz w:val="20"/>
              </w:rPr>
            </w:pPr>
          </w:p>
        </w:tc>
        <w:tc>
          <w:tcPr>
            <w:tcW w:w="4385" w:type="dxa"/>
            <w:gridSpan w:val="2"/>
          </w:tcPr>
          <w:p w:rsidR="00241A43" w:rsidRDefault="00241A43" w:rsidP="00C0502F">
            <w:pPr>
              <w:pStyle w:val="TableParagraph"/>
              <w:rPr>
                <w:sz w:val="20"/>
              </w:rPr>
            </w:pPr>
            <w:r>
              <w:rPr>
                <w:sz w:val="20"/>
              </w:rPr>
              <w:t>Date</w:t>
            </w:r>
          </w:p>
        </w:tc>
      </w:tr>
      <w:tr w:rsidR="00241A43" w:rsidTr="00210E7C">
        <w:trPr>
          <w:gridAfter w:val="1"/>
          <w:wAfter w:w="10" w:type="dxa"/>
          <w:trHeight w:val="360"/>
        </w:trPr>
        <w:tc>
          <w:tcPr>
            <w:tcW w:w="1772" w:type="dxa"/>
            <w:gridSpan w:val="2"/>
            <w:shd w:val="clear" w:color="auto" w:fill="F1F1F1"/>
          </w:tcPr>
          <w:p w:rsidR="00241A43" w:rsidRDefault="00241A43" w:rsidP="00C0502F">
            <w:pPr>
              <w:pStyle w:val="TableParagraph"/>
              <w:rPr>
                <w:sz w:val="20"/>
              </w:rPr>
            </w:pPr>
            <w:r>
              <w:rPr>
                <w:sz w:val="20"/>
              </w:rPr>
              <w:t>Approved By:</w:t>
            </w:r>
          </w:p>
        </w:tc>
        <w:tc>
          <w:tcPr>
            <w:tcW w:w="3161" w:type="dxa"/>
            <w:gridSpan w:val="2"/>
          </w:tcPr>
          <w:p w:rsidR="00241A43" w:rsidRDefault="00241A43" w:rsidP="00C0502F">
            <w:pPr>
              <w:pStyle w:val="TableParagraph"/>
              <w:rPr>
                <w:sz w:val="20"/>
              </w:rPr>
            </w:pPr>
            <w:r>
              <w:rPr>
                <w:sz w:val="20"/>
              </w:rPr>
              <w:t>Name</w:t>
            </w:r>
          </w:p>
        </w:tc>
        <w:tc>
          <w:tcPr>
            <w:tcW w:w="20" w:type="dxa"/>
            <w:shd w:val="clear" w:color="auto" w:fill="F1F1F1"/>
          </w:tcPr>
          <w:p w:rsidR="00241A43" w:rsidRDefault="00241A43" w:rsidP="00C0502F">
            <w:pPr>
              <w:pStyle w:val="TableParagraph"/>
              <w:ind w:left="111"/>
              <w:rPr>
                <w:sz w:val="20"/>
              </w:rPr>
            </w:pPr>
          </w:p>
        </w:tc>
        <w:tc>
          <w:tcPr>
            <w:tcW w:w="4385" w:type="dxa"/>
            <w:gridSpan w:val="2"/>
          </w:tcPr>
          <w:p w:rsidR="00241A43" w:rsidRDefault="00241A43" w:rsidP="00C0502F">
            <w:pPr>
              <w:pStyle w:val="TableParagraph"/>
              <w:rPr>
                <w:sz w:val="20"/>
              </w:rPr>
            </w:pPr>
            <w:r>
              <w:rPr>
                <w:sz w:val="20"/>
              </w:rPr>
              <w:t>Date</w:t>
            </w:r>
          </w:p>
        </w:tc>
      </w:tr>
      <w:tr w:rsidR="00241A43" w:rsidTr="00210E7C">
        <w:trPr>
          <w:gridAfter w:val="1"/>
          <w:wAfter w:w="10" w:type="dxa"/>
          <w:trHeight w:val="360"/>
        </w:trPr>
        <w:tc>
          <w:tcPr>
            <w:tcW w:w="1772" w:type="dxa"/>
            <w:gridSpan w:val="2"/>
            <w:shd w:val="clear" w:color="auto" w:fill="F1F1F1"/>
          </w:tcPr>
          <w:p w:rsidR="00241A43" w:rsidRDefault="00241A43" w:rsidP="00C0502F">
            <w:pPr>
              <w:pStyle w:val="TableParagraph"/>
              <w:rPr>
                <w:sz w:val="20"/>
              </w:rPr>
            </w:pPr>
            <w:r>
              <w:rPr>
                <w:sz w:val="20"/>
              </w:rPr>
              <w:t>Last Updated By:</w:t>
            </w:r>
          </w:p>
        </w:tc>
        <w:tc>
          <w:tcPr>
            <w:tcW w:w="3161" w:type="dxa"/>
            <w:gridSpan w:val="2"/>
          </w:tcPr>
          <w:p w:rsidR="00241A43" w:rsidRDefault="00241A43" w:rsidP="00C0502F">
            <w:pPr>
              <w:pStyle w:val="TableParagraph"/>
              <w:rPr>
                <w:sz w:val="20"/>
              </w:rPr>
            </w:pPr>
            <w:r>
              <w:rPr>
                <w:sz w:val="20"/>
              </w:rPr>
              <w:t>Name</w:t>
            </w:r>
          </w:p>
        </w:tc>
        <w:tc>
          <w:tcPr>
            <w:tcW w:w="20" w:type="dxa"/>
            <w:shd w:val="clear" w:color="auto" w:fill="F1F1F1"/>
          </w:tcPr>
          <w:p w:rsidR="00241A43" w:rsidRDefault="00241A43" w:rsidP="00C0502F">
            <w:pPr>
              <w:pStyle w:val="TableParagraph"/>
              <w:ind w:left="111"/>
              <w:rPr>
                <w:sz w:val="20"/>
              </w:rPr>
            </w:pPr>
          </w:p>
        </w:tc>
        <w:tc>
          <w:tcPr>
            <w:tcW w:w="4385" w:type="dxa"/>
            <w:gridSpan w:val="2"/>
          </w:tcPr>
          <w:p w:rsidR="00241A43" w:rsidRDefault="00241A43" w:rsidP="00C0502F">
            <w:pPr>
              <w:pStyle w:val="TableParagraph"/>
              <w:rPr>
                <w:sz w:val="20"/>
              </w:rPr>
            </w:pPr>
            <w:r>
              <w:rPr>
                <w:sz w:val="20"/>
              </w:rPr>
              <w:t>Date/Time</w:t>
            </w:r>
          </w:p>
        </w:tc>
      </w:tr>
    </w:tbl>
    <w:p w:rsidR="00705F73" w:rsidRDefault="00A30690" w:rsidP="00703A47">
      <w:pPr>
        <w:pStyle w:val="BodyText"/>
        <w:spacing w:before="2"/>
        <w:rPr>
          <w:sz w:val="20"/>
        </w:rPr>
      </w:pPr>
      <w:r>
        <w:rPr>
          <w:noProof/>
        </w:rPr>
        <w:drawing>
          <wp:anchor distT="0" distB="0" distL="0" distR="0" simplePos="0" relativeHeight="251658240" behindDoc="0" locked="0" layoutInCell="1" allowOverlap="1">
            <wp:simplePos x="0" y="0"/>
            <wp:positionH relativeFrom="margin">
              <wp:align>center</wp:align>
            </wp:positionH>
            <wp:positionV relativeFrom="topMargin">
              <wp:posOffset>146050</wp:posOffset>
            </wp:positionV>
            <wp:extent cx="1427480" cy="416559"/>
            <wp:effectExtent l="0" t="0" r="1270" b="317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27480" cy="416559"/>
                    </a:xfrm>
                    <a:prstGeom prst="rect">
                      <a:avLst/>
                    </a:prstGeom>
                  </pic:spPr>
                </pic:pic>
              </a:graphicData>
            </a:graphic>
          </wp:anchor>
        </w:drawing>
      </w:r>
    </w:p>
    <w:sectPr w:rsidR="00705F73">
      <w:headerReference w:type="default" r:id="rId9"/>
      <w:pgSz w:w="12240" w:h="15840"/>
      <w:pgMar w:top="1460" w:right="1320" w:bottom="280" w:left="1720" w:header="116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188" w:rsidRDefault="00D82188">
      <w:r>
        <w:separator/>
      </w:r>
    </w:p>
  </w:endnote>
  <w:endnote w:type="continuationSeparator" w:id="0">
    <w:p w:rsidR="00D82188" w:rsidRDefault="00D82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188" w:rsidRDefault="00D82188">
      <w:r>
        <w:separator/>
      </w:r>
    </w:p>
  </w:footnote>
  <w:footnote w:type="continuationSeparator" w:id="0">
    <w:p w:rsidR="00D82188" w:rsidRDefault="00D82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2E6" w:rsidRDefault="00C14337">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5184775</wp:posOffset>
              </wp:positionH>
              <wp:positionV relativeFrom="page">
                <wp:posOffset>729615</wp:posOffset>
              </wp:positionV>
              <wp:extent cx="1686560" cy="203835"/>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2E6" w:rsidRDefault="000472E6">
                          <w:pPr>
                            <w:pStyle w:val="BodyText"/>
                            <w:spacing w:line="306"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8.25pt;margin-top:57.45pt;width:132.8pt;height:1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" filled="f" stroked="f">
              <v:textbox inset="0,0,0,0">
                <w:txbxContent>
                  <w:p w:rsidR="000472E6" w:rsidRDefault="000472E6">
                    <w:pPr>
                      <w:pStyle w:val="BodyText"/>
                      <w:spacing w:line="306" w:lineRule="exact"/>
                      <w:ind w:left="20"/>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66F12"/>
    <w:multiLevelType w:val="hybridMultilevel"/>
    <w:tmpl w:val="98AA5E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333DCA"/>
    <w:multiLevelType w:val="hybridMultilevel"/>
    <w:tmpl w:val="9DE031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5215A1"/>
    <w:multiLevelType w:val="hybridMultilevel"/>
    <w:tmpl w:val="E2EABE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6E47DF"/>
    <w:multiLevelType w:val="hybridMultilevel"/>
    <w:tmpl w:val="C43484E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4" w15:restartNumberingAfterBreak="0">
    <w:nsid w:val="3B310209"/>
    <w:multiLevelType w:val="hybridMultilevel"/>
    <w:tmpl w:val="A3FC9C9E"/>
    <w:lvl w:ilvl="0" w:tplc="FA7E69A6">
      <w:numFmt w:val="bullet"/>
      <w:lvlText w:val=""/>
      <w:lvlJc w:val="left"/>
      <w:pPr>
        <w:ind w:left="830" w:hanging="360"/>
      </w:pPr>
      <w:rPr>
        <w:rFonts w:ascii="Symbol" w:eastAsia="Symbol" w:hAnsi="Symbol" w:cs="Symbol" w:hint="default"/>
        <w:w w:val="99"/>
        <w:sz w:val="20"/>
        <w:szCs w:val="20"/>
      </w:rPr>
    </w:lvl>
    <w:lvl w:ilvl="1" w:tplc="6A04BDD0">
      <w:numFmt w:val="bullet"/>
      <w:lvlText w:val="•"/>
      <w:lvlJc w:val="left"/>
      <w:pPr>
        <w:ind w:left="1690" w:hanging="360"/>
      </w:pPr>
      <w:rPr>
        <w:rFonts w:hint="default"/>
      </w:rPr>
    </w:lvl>
    <w:lvl w:ilvl="2" w:tplc="4EE63098">
      <w:numFmt w:val="bullet"/>
      <w:lvlText w:val="•"/>
      <w:lvlJc w:val="left"/>
      <w:pPr>
        <w:ind w:left="2541" w:hanging="360"/>
      </w:pPr>
      <w:rPr>
        <w:rFonts w:hint="default"/>
      </w:rPr>
    </w:lvl>
    <w:lvl w:ilvl="3" w:tplc="945AD1AE">
      <w:numFmt w:val="bullet"/>
      <w:lvlText w:val="•"/>
      <w:lvlJc w:val="left"/>
      <w:pPr>
        <w:ind w:left="3392" w:hanging="360"/>
      </w:pPr>
      <w:rPr>
        <w:rFonts w:hint="default"/>
      </w:rPr>
    </w:lvl>
    <w:lvl w:ilvl="4" w:tplc="82B49110">
      <w:numFmt w:val="bullet"/>
      <w:lvlText w:val="•"/>
      <w:lvlJc w:val="left"/>
      <w:pPr>
        <w:ind w:left="4243" w:hanging="360"/>
      </w:pPr>
      <w:rPr>
        <w:rFonts w:hint="default"/>
      </w:rPr>
    </w:lvl>
    <w:lvl w:ilvl="5" w:tplc="A43C291E">
      <w:numFmt w:val="bullet"/>
      <w:lvlText w:val="•"/>
      <w:lvlJc w:val="left"/>
      <w:pPr>
        <w:ind w:left="5093" w:hanging="360"/>
      </w:pPr>
      <w:rPr>
        <w:rFonts w:hint="default"/>
      </w:rPr>
    </w:lvl>
    <w:lvl w:ilvl="6" w:tplc="AE72F3FA">
      <w:numFmt w:val="bullet"/>
      <w:lvlText w:val="•"/>
      <w:lvlJc w:val="left"/>
      <w:pPr>
        <w:ind w:left="5944" w:hanging="360"/>
      </w:pPr>
      <w:rPr>
        <w:rFonts w:hint="default"/>
      </w:rPr>
    </w:lvl>
    <w:lvl w:ilvl="7" w:tplc="8278C992">
      <w:numFmt w:val="bullet"/>
      <w:lvlText w:val="•"/>
      <w:lvlJc w:val="left"/>
      <w:pPr>
        <w:ind w:left="6795" w:hanging="360"/>
      </w:pPr>
      <w:rPr>
        <w:rFonts w:hint="default"/>
      </w:rPr>
    </w:lvl>
    <w:lvl w:ilvl="8" w:tplc="8E806C2E">
      <w:numFmt w:val="bullet"/>
      <w:lvlText w:val="•"/>
      <w:lvlJc w:val="left"/>
      <w:pPr>
        <w:ind w:left="7646" w:hanging="360"/>
      </w:pPr>
      <w:rPr>
        <w:rFonts w:hint="default"/>
      </w:rPr>
    </w:lvl>
  </w:abstractNum>
  <w:abstractNum w:abstractNumId="5" w15:restartNumberingAfterBreak="0">
    <w:nsid w:val="497E3069"/>
    <w:multiLevelType w:val="hybridMultilevel"/>
    <w:tmpl w:val="C2FE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97220"/>
    <w:multiLevelType w:val="hybridMultilevel"/>
    <w:tmpl w:val="28525A30"/>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7" w15:restartNumberingAfterBreak="0">
    <w:nsid w:val="5F200B10"/>
    <w:multiLevelType w:val="hybridMultilevel"/>
    <w:tmpl w:val="82B628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E6"/>
    <w:rsid w:val="000472E6"/>
    <w:rsid w:val="00081D72"/>
    <w:rsid w:val="00090E67"/>
    <w:rsid w:val="00210E7C"/>
    <w:rsid w:val="00222924"/>
    <w:rsid w:val="00231062"/>
    <w:rsid w:val="00241A43"/>
    <w:rsid w:val="00355681"/>
    <w:rsid w:val="003D60CE"/>
    <w:rsid w:val="004B47F3"/>
    <w:rsid w:val="00570322"/>
    <w:rsid w:val="00571A6E"/>
    <w:rsid w:val="00574D75"/>
    <w:rsid w:val="00665D6A"/>
    <w:rsid w:val="0067236C"/>
    <w:rsid w:val="00703A47"/>
    <w:rsid w:val="00705F73"/>
    <w:rsid w:val="00795292"/>
    <w:rsid w:val="009613E5"/>
    <w:rsid w:val="0096684B"/>
    <w:rsid w:val="009E71CF"/>
    <w:rsid w:val="00A30690"/>
    <w:rsid w:val="00B67674"/>
    <w:rsid w:val="00B75377"/>
    <w:rsid w:val="00BF3119"/>
    <w:rsid w:val="00C0502F"/>
    <w:rsid w:val="00C14337"/>
    <w:rsid w:val="00CB499D"/>
    <w:rsid w:val="00D82188"/>
    <w:rsid w:val="00D93981"/>
    <w:rsid w:val="00DB75A1"/>
    <w:rsid w:val="00DF7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2367C94-0F13-4C4E-999E-4CCFD1B1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6"/>
      <w:ind w:left="110"/>
    </w:pPr>
  </w:style>
  <w:style w:type="paragraph" w:styleId="Header">
    <w:name w:val="header"/>
    <w:basedOn w:val="Normal"/>
    <w:link w:val="HeaderChar"/>
    <w:uiPriority w:val="99"/>
    <w:unhideWhenUsed/>
    <w:rsid w:val="00241A43"/>
    <w:pPr>
      <w:tabs>
        <w:tab w:val="center" w:pos="4680"/>
        <w:tab w:val="right" w:pos="9360"/>
      </w:tabs>
    </w:pPr>
  </w:style>
  <w:style w:type="character" w:customStyle="1" w:styleId="HeaderChar">
    <w:name w:val="Header Char"/>
    <w:basedOn w:val="DefaultParagraphFont"/>
    <w:link w:val="Header"/>
    <w:uiPriority w:val="99"/>
    <w:rsid w:val="00241A43"/>
    <w:rPr>
      <w:rFonts w:ascii="Calibri" w:eastAsia="Calibri" w:hAnsi="Calibri" w:cs="Calibri"/>
    </w:rPr>
  </w:style>
  <w:style w:type="paragraph" w:styleId="Footer">
    <w:name w:val="footer"/>
    <w:basedOn w:val="Normal"/>
    <w:link w:val="FooterChar"/>
    <w:uiPriority w:val="99"/>
    <w:unhideWhenUsed/>
    <w:rsid w:val="00241A43"/>
    <w:pPr>
      <w:tabs>
        <w:tab w:val="center" w:pos="4680"/>
        <w:tab w:val="right" w:pos="9360"/>
      </w:tabs>
    </w:pPr>
  </w:style>
  <w:style w:type="character" w:customStyle="1" w:styleId="FooterChar">
    <w:name w:val="Footer Char"/>
    <w:basedOn w:val="DefaultParagraphFont"/>
    <w:link w:val="Footer"/>
    <w:uiPriority w:val="99"/>
    <w:rsid w:val="00241A43"/>
    <w:rPr>
      <w:rFonts w:ascii="Calibri" w:eastAsia="Calibri" w:hAnsi="Calibri" w:cs="Calibri"/>
    </w:rPr>
  </w:style>
  <w:style w:type="paragraph" w:styleId="BalloonText">
    <w:name w:val="Balloon Text"/>
    <w:basedOn w:val="Normal"/>
    <w:link w:val="BalloonTextChar"/>
    <w:uiPriority w:val="99"/>
    <w:semiHidden/>
    <w:unhideWhenUsed/>
    <w:rsid w:val="009668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84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AED47-AE63-49E7-8D6A-195A3E68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Espinoza</dc:creator>
  <cp:lastModifiedBy>Stephanie Reinke</cp:lastModifiedBy>
  <cp:revision>2</cp:revision>
  <cp:lastPrinted>2017-08-08T13:02:00Z</cp:lastPrinted>
  <dcterms:created xsi:type="dcterms:W3CDTF">2017-09-13T20:38:00Z</dcterms:created>
  <dcterms:modified xsi:type="dcterms:W3CDTF">2017-09-13T20:38:00Z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Creator">
    <vt:lpwstr>Microsoft® Word 2013</vt:lpwstr>
  </property>
  <property fmtid="{D5CDD505-2E9C-101B-9397-08002B2CF9AE}" pid="4" name="LastSaved">
    <vt:filetime>2017-06-30T00:00:00Z</vt:filetime>
  </property>
</Properties>
</file>